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1F1F1"/>
  <w:body>
    <w:tbl>
      <w:tblPr>
        <w:tblW w:w="5000" w:type="pct"/>
        <w:shd w:val="clear" w:color="auto" w:fill="F1F1F1"/>
        <w:tblCellMar>
          <w:left w:w="0" w:type="dxa"/>
          <w:right w:w="0" w:type="dxa"/>
        </w:tblCellMar>
        <w:tblLook w:val="04A0" w:firstRow="1" w:lastRow="0" w:firstColumn="1" w:lastColumn="0" w:noHBand="0" w:noVBand="1"/>
      </w:tblPr>
      <w:tblGrid>
        <w:gridCol w:w="9360"/>
      </w:tblGrid>
      <w:tr w:rsidR="00630768" w14:paraId="04443C2B" w14:textId="77777777">
        <w:trPr>
          <w:divId w:val="1051072653"/>
        </w:trPr>
        <w:tc>
          <w:tcPr>
            <w:tcW w:w="0" w:type="auto"/>
            <w:shd w:val="clear" w:color="auto" w:fill="F1F1F1"/>
            <w:hideMark/>
          </w:tcPr>
          <w:tbl>
            <w:tblPr>
              <w:tblW w:w="5000" w:type="pct"/>
              <w:tblCellMar>
                <w:left w:w="0" w:type="dxa"/>
                <w:right w:w="0" w:type="dxa"/>
              </w:tblCellMar>
              <w:tblLook w:val="04A0" w:firstRow="1" w:lastRow="0" w:firstColumn="1" w:lastColumn="0" w:noHBand="0" w:noVBand="1"/>
            </w:tblPr>
            <w:tblGrid>
              <w:gridCol w:w="9360"/>
            </w:tblGrid>
            <w:tr w:rsidR="00630768" w14:paraId="513A4354" w14:textId="77777777">
              <w:tc>
                <w:tcPr>
                  <w:tcW w:w="0" w:type="auto"/>
                  <w:shd w:val="clear" w:color="auto" w:fill="F1F1F1"/>
                  <w:hideMark/>
                </w:tcPr>
                <w:tbl>
                  <w:tblPr>
                    <w:tblW w:w="5000" w:type="pct"/>
                    <w:jc w:val="center"/>
                    <w:tblCellMar>
                      <w:left w:w="0" w:type="dxa"/>
                      <w:right w:w="0" w:type="dxa"/>
                    </w:tblCellMar>
                    <w:tblLook w:val="04A0" w:firstRow="1" w:lastRow="0" w:firstColumn="1" w:lastColumn="0" w:noHBand="0" w:noVBand="1"/>
                  </w:tblPr>
                  <w:tblGrid>
                    <w:gridCol w:w="9360"/>
                  </w:tblGrid>
                  <w:tr w:rsidR="00630768" w14:paraId="02E324A4" w14:textId="77777777">
                    <w:trPr>
                      <w:divId w:val="1599026860"/>
                      <w:jc w:val="center"/>
                    </w:trPr>
                    <w:tc>
                      <w:tcPr>
                        <w:tcW w:w="0" w:type="auto"/>
                        <w:shd w:val="clear" w:color="auto" w:fill="auto"/>
                        <w:hideMark/>
                      </w:tcPr>
                      <w:tbl>
                        <w:tblPr>
                          <w:tblW w:w="9900" w:type="dxa"/>
                          <w:jc w:val="center"/>
                          <w:tblCellMar>
                            <w:left w:w="0" w:type="dxa"/>
                            <w:right w:w="0" w:type="dxa"/>
                          </w:tblCellMar>
                          <w:tblLook w:val="04A0" w:firstRow="1" w:lastRow="0" w:firstColumn="1" w:lastColumn="0" w:noHBand="0" w:noVBand="1"/>
                        </w:tblPr>
                        <w:tblGrid>
                          <w:gridCol w:w="9900"/>
                        </w:tblGrid>
                        <w:tr w:rsidR="00630768" w14:paraId="5DB7B41D" w14:textId="77777777">
                          <w:trPr>
                            <w:jc w:val="center"/>
                          </w:trPr>
                          <w:tc>
                            <w:tcPr>
                              <w:tcW w:w="9900" w:type="dxa"/>
                              <w:shd w:val="clear" w:color="auto" w:fill="FFFFFF"/>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9450"/>
                              </w:tblGrid>
                              <w:tr w:rsidR="00630768" w14:paraId="37FCBBE2" w14:textId="77777777">
                                <w:trPr>
                                  <w:divId w:val="1249584473"/>
                                  <w:jc w:val="center"/>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9150"/>
                                    </w:tblGrid>
                                    <w:tr w:rsidR="00630768" w14:paraId="3840FBDD" w14:textId="77777777">
                                      <w:tc>
                                        <w:tcPr>
                                          <w:tcW w:w="0" w:type="auto"/>
                                          <w:hideMark/>
                                        </w:tcPr>
                                        <w:p w14:paraId="761FAD1C" w14:textId="77777777" w:rsidR="003A0AB3" w:rsidRDefault="003A0AB3">
                                          <w:pPr>
                                            <w:jc w:val="center"/>
                                            <w:rPr>
                                              <w:rFonts w:eastAsia="Times New Roman"/>
                                              <w:color w:val="000000"/>
                                            </w:rPr>
                                          </w:pPr>
                                          <w:r>
                                            <w:rPr>
                                              <w:rFonts w:eastAsia="Times New Roman"/>
                                              <w:noProof/>
                                              <w:color w:val="000000"/>
                                            </w:rPr>
                                            <w:drawing>
                                              <wp:inline distT="0" distB="0" distL="0" distR="0" wp14:anchorId="48F46023" wp14:editId="62190776">
                                                <wp:extent cx="2400300" cy="1124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00300" cy="1124107"/>
                                                        </a:xfrm>
                                                        <a:prstGeom prst="rect">
                                                          <a:avLst/>
                                                        </a:prstGeom>
                                                        <a:noFill/>
                                                        <a:ln>
                                                          <a:noFill/>
                                                        </a:ln>
                                                      </pic:spPr>
                                                    </pic:pic>
                                                  </a:graphicData>
                                                </a:graphic>
                                              </wp:inline>
                                            </w:drawing>
                                          </w:r>
                                        </w:p>
                                      </w:tc>
                                    </w:tr>
                                  </w:tbl>
                                  <w:p w14:paraId="300B2E52" w14:textId="77777777" w:rsidR="003A0AB3" w:rsidRDefault="003A0AB3">
                                    <w:pPr>
                                      <w:rPr>
                                        <w:rFonts w:ascii="Arial" w:eastAsia="Times New Roman" w:hAnsi="Arial" w:cs="Arial"/>
                                        <w:color w:val="000000"/>
                                      </w:rPr>
                                    </w:pPr>
                                  </w:p>
                                </w:tc>
                              </w:tr>
                            </w:tbl>
                            <w:p w14:paraId="75C09A80" w14:textId="77777777" w:rsidR="003A0AB3" w:rsidRDefault="003A0AB3">
                              <w:pPr>
                                <w:shd w:val="clear" w:color="auto" w:fill="FFFFFF"/>
                                <w:jc w:val="center"/>
                                <w:textAlignment w:val="top"/>
                                <w:divId w:val="1249584473"/>
                                <w:rPr>
                                  <w:rFonts w:eastAsia="Times New Roman"/>
                                  <w:vanish/>
                                  <w:color w:val="000000"/>
                                </w:rPr>
                              </w:pPr>
                            </w:p>
                            <w:tbl>
                              <w:tblPr>
                                <w:tblW w:w="5000" w:type="pct"/>
                                <w:jc w:val="center"/>
                                <w:tblCellMar>
                                  <w:left w:w="0" w:type="dxa"/>
                                  <w:right w:w="0" w:type="dxa"/>
                                </w:tblCellMar>
                                <w:tblLook w:val="04A0" w:firstRow="1" w:lastRow="0" w:firstColumn="1" w:lastColumn="0" w:noHBand="0" w:noVBand="1"/>
                              </w:tblPr>
                              <w:tblGrid>
                                <w:gridCol w:w="9450"/>
                              </w:tblGrid>
                              <w:tr w:rsidR="00630768" w14:paraId="467DE33F" w14:textId="77777777">
                                <w:trPr>
                                  <w:divId w:val="1249584473"/>
                                  <w:jc w:val="center"/>
                                </w:trPr>
                                <w:tc>
                                  <w:tcPr>
                                    <w:tcW w:w="0" w:type="auto"/>
                                    <w:tcMar>
                                      <w:top w:w="225" w:type="dxa"/>
                                      <w:left w:w="225" w:type="dxa"/>
                                      <w:bottom w:w="225" w:type="dxa"/>
                                      <w:right w:w="225" w:type="dxa"/>
                                    </w:tcMar>
                                    <w:hideMark/>
                                  </w:tcPr>
                                  <w:p w14:paraId="78F412B0" w14:textId="77777777" w:rsidR="003A0AB3" w:rsidRDefault="003A0AB3">
                                    <w:pPr>
                                      <w:pStyle w:val="Heading2"/>
                                      <w:spacing w:before="0" w:beforeAutospacing="0" w:after="0" w:afterAutospacing="0" w:line="336" w:lineRule="auto"/>
                                      <w:divId w:val="1979191261"/>
                                      <w:rPr>
                                        <w:rFonts w:eastAsia="Times New Roman"/>
                                        <w:b w:val="0"/>
                                        <w:bCs w:val="0"/>
                                        <w:color w:val="073B1C"/>
                                        <w:sz w:val="30"/>
                                        <w:szCs w:val="30"/>
                                      </w:rPr>
                                    </w:pPr>
                                    <w:r>
                                      <w:rPr>
                                        <w:rFonts w:eastAsia="Times New Roman"/>
                                        <w:b w:val="0"/>
                                        <w:bCs w:val="0"/>
                                        <w:color w:val="073B1C"/>
                                        <w:sz w:val="30"/>
                                        <w:szCs w:val="30"/>
                                        <w:vertAlign w:val="subscript"/>
                                      </w:rPr>
                                      <w:t>August 7, 2023</w:t>
                                    </w:r>
                                  </w:p>
                                </w:tc>
                              </w:tr>
                            </w:tbl>
                            <w:p w14:paraId="6683C4B9" w14:textId="77777777" w:rsidR="003A0AB3" w:rsidRDefault="003A0AB3">
                              <w:pPr>
                                <w:shd w:val="clear" w:color="auto" w:fill="FFFFFF"/>
                                <w:jc w:val="center"/>
                                <w:textAlignment w:val="top"/>
                                <w:divId w:val="1249584473"/>
                                <w:rPr>
                                  <w:rFonts w:eastAsia="Times New Roman"/>
                                  <w:vanish/>
                                  <w:color w:val="000000"/>
                                </w:rPr>
                              </w:pPr>
                            </w:p>
                            <w:tbl>
                              <w:tblPr>
                                <w:tblW w:w="5000" w:type="pct"/>
                                <w:jc w:val="center"/>
                                <w:tblCellMar>
                                  <w:left w:w="0" w:type="dxa"/>
                                  <w:right w:w="0" w:type="dxa"/>
                                </w:tblCellMar>
                                <w:tblLook w:val="04A0" w:firstRow="1" w:lastRow="0" w:firstColumn="1" w:lastColumn="0" w:noHBand="0" w:noVBand="1"/>
                              </w:tblPr>
                              <w:tblGrid>
                                <w:gridCol w:w="9450"/>
                              </w:tblGrid>
                              <w:tr w:rsidR="00630768" w14:paraId="7CE5A871" w14:textId="77777777">
                                <w:trPr>
                                  <w:divId w:val="1249584473"/>
                                  <w:jc w:val="center"/>
                                </w:trPr>
                                <w:tc>
                                  <w:tcPr>
                                    <w:tcW w:w="0" w:type="auto"/>
                                    <w:tcMar>
                                      <w:top w:w="225" w:type="dxa"/>
                                      <w:left w:w="225" w:type="dxa"/>
                                      <w:bottom w:w="225" w:type="dxa"/>
                                      <w:right w:w="225" w:type="dxa"/>
                                    </w:tcMar>
                                    <w:hideMark/>
                                  </w:tcPr>
                                  <w:p w14:paraId="681EC911" w14:textId="77777777" w:rsidR="003A0AB3" w:rsidRDefault="003A0AB3">
                                    <w:pPr>
                                      <w:pStyle w:val="NormalWeb"/>
                                      <w:spacing w:line="336" w:lineRule="auto"/>
                                      <w:rPr>
                                        <w:rFonts w:ascii="Arial" w:hAnsi="Arial" w:cs="Arial"/>
                                        <w:color w:val="000000"/>
                                        <w:sz w:val="21"/>
                                        <w:szCs w:val="21"/>
                                      </w:rPr>
                                    </w:pPr>
                                    <w:r>
                                      <w:rPr>
                                        <w:color w:val="000000"/>
                                        <w:sz w:val="21"/>
                                        <w:szCs w:val="21"/>
                                      </w:rPr>
                                      <w:t>Dear Maine ASBO Members:</w:t>
                                    </w:r>
                                  </w:p>
                                  <w:p w14:paraId="0014858B"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Over the past few years, we have discussed the need for the addition of an executive director position as well as the associated need to increase dues. We are very fortunate to have hired Joanne Allen to fill this role and believe the she will provide a tremendous resource to the Association and all business managers in the state.</w:t>
                                    </w:r>
                                  </w:p>
                                  <w:p w14:paraId="2E53DC58"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The Board has discussed the dues increase over this time frame many times and believes the increases are in line with other similar organizations in Maine and New England. We have made every effort to limit the amount of increase as much as possible and believe our membership will see a significant increase in the services that ASBO will provide over the coming year.</w:t>
                                    </w:r>
                                  </w:p>
                                  <w:p w14:paraId="6238F44F"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In the next several days you will be receiving an invoice for the 2023-2024 membership dues. The dues structure for this year are as follows:</w:t>
                                    </w:r>
                                  </w:p>
                                  <w:p w14:paraId="3E016818"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Individual Membership $250</w:t>
                                    </w:r>
                                  </w:p>
                                  <w:p w14:paraId="5703420D"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District Membership $500</w:t>
                                    </w:r>
                                  </w:p>
                                  <w:p w14:paraId="3309C4B1"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Vendor Membership $600</w:t>
                                    </w:r>
                                  </w:p>
                                  <w:p w14:paraId="18CB7738"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On behalf of the Board of Directors, I want to thank you all for your continued support. We are excited about the coming year and the increased support the executive director position will bring to the entire membership.</w:t>
                                    </w:r>
                                  </w:p>
                                  <w:p w14:paraId="50A96CAB"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If you ever have questions or suggestions, please do not hesitate to email maineasbo@gmail.com.</w:t>
                                    </w:r>
                                  </w:p>
                                  <w:p w14:paraId="0EBAC759"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Sincerely,</w:t>
                                    </w:r>
                                  </w:p>
                                  <w:p w14:paraId="2E7E5209" w14:textId="77777777" w:rsidR="003A0AB3" w:rsidRDefault="003A0AB3">
                                    <w:pPr>
                                      <w:pStyle w:val="NormalWeb"/>
                                      <w:spacing w:after="160" w:line="336" w:lineRule="auto"/>
                                      <w:rPr>
                                        <w:rFonts w:ascii="Calibri" w:hAnsi="Calibri" w:cs="Calibri"/>
                                        <w:color w:val="000000"/>
                                        <w:sz w:val="22"/>
                                        <w:szCs w:val="22"/>
                                      </w:rPr>
                                    </w:pPr>
                                    <w:r>
                                      <w:rPr>
                                        <w:rFonts w:ascii="Comic Sans MS" w:hAnsi="Comic Sans MS" w:cs="Calibri"/>
                                        <w:color w:val="000000"/>
                                      </w:rPr>
                                      <w:t>Colin</w:t>
                                    </w:r>
                                  </w:p>
                                  <w:p w14:paraId="3F1DFFA8" w14:textId="77777777" w:rsidR="003A0AB3" w:rsidRDefault="003A0AB3">
                                    <w:pPr>
                                      <w:pStyle w:val="NormalWeb"/>
                                      <w:spacing w:after="160" w:line="336" w:lineRule="auto"/>
                                      <w:rPr>
                                        <w:rFonts w:ascii="Calibri" w:hAnsi="Calibri" w:cs="Calibri"/>
                                        <w:color w:val="000000"/>
                                        <w:sz w:val="22"/>
                                        <w:szCs w:val="22"/>
                                      </w:rPr>
                                    </w:pPr>
                                    <w:r>
                                      <w:rPr>
                                        <w:color w:val="000000"/>
                                        <w:sz w:val="21"/>
                                        <w:szCs w:val="21"/>
                                      </w:rPr>
                                      <w:t>Colin M. Walsh, President</w:t>
                                    </w:r>
                                  </w:p>
                                </w:tc>
                              </w:tr>
                            </w:tbl>
                            <w:p w14:paraId="117C0425" w14:textId="77777777" w:rsidR="003A0AB3" w:rsidRDefault="003A0AB3">
                              <w:pPr>
                                <w:shd w:val="clear" w:color="auto" w:fill="FFFFFF"/>
                                <w:jc w:val="center"/>
                                <w:textAlignment w:val="top"/>
                                <w:rPr>
                                  <w:rFonts w:eastAsia="Times New Roman"/>
                                  <w:color w:val="000000"/>
                                </w:rPr>
                              </w:pPr>
                            </w:p>
                          </w:tc>
                        </w:tr>
                      </w:tbl>
                      <w:p w14:paraId="6B85B0F9" w14:textId="77777777" w:rsidR="003A0AB3" w:rsidRDefault="003A0AB3">
                        <w:pPr>
                          <w:jc w:val="center"/>
                          <w:rPr>
                            <w:rFonts w:eastAsia="Times New Roman"/>
                            <w:color w:val="000000"/>
                          </w:rPr>
                        </w:pPr>
                      </w:p>
                    </w:tc>
                  </w:tr>
                </w:tbl>
                <w:p w14:paraId="5F015582" w14:textId="77777777" w:rsidR="003A0AB3" w:rsidRDefault="003A0AB3">
                  <w:pPr>
                    <w:jc w:val="center"/>
                    <w:rPr>
                      <w:rFonts w:eastAsia="Times New Roman"/>
                      <w:color w:val="000000"/>
                    </w:rPr>
                  </w:pPr>
                </w:p>
              </w:tc>
            </w:tr>
          </w:tbl>
          <w:p w14:paraId="4335DBF6" w14:textId="77777777" w:rsidR="003A0AB3" w:rsidRDefault="003A0AB3">
            <w:pPr>
              <w:rPr>
                <w:rFonts w:eastAsia="Times New Roman"/>
                <w:color w:val="000000"/>
              </w:rPr>
            </w:pPr>
          </w:p>
        </w:tc>
      </w:tr>
    </w:tbl>
    <w:p w14:paraId="48C50241" w14:textId="77777777" w:rsidR="003A0AB3" w:rsidRDefault="003A0AB3">
      <w:pPr>
        <w:rPr>
          <w:rFonts w:eastAsia="Times New Roman"/>
          <w:color w:val="000000"/>
        </w:rPr>
      </w:pPr>
      <w:r>
        <w:rPr>
          <w:rFonts w:eastAsia="Times New Roman"/>
          <w:noProof/>
          <w:color w:val="000000"/>
        </w:rPr>
        <w:lastRenderedPageBreak/>
        <w:drawing>
          <wp:inline distT="0" distB="0" distL="0" distR="0" wp14:anchorId="75403785" wp14:editId="3B9EDA9C">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3A0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B3"/>
    <w:rsid w:val="003A0AB3"/>
    <w:rsid w:val="00630768"/>
    <w:rsid w:val="00A7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FC710"/>
  <w15:chartTrackingRefBased/>
  <w15:docId w15:val="{38B1BDC4-A920-46AE-9EEA-C1A4D644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tyle>
  <w:style w:type="paragraph" w:styleId="NormalWeb">
    <w:name w:val="Normal (Web)"/>
    <w:basedOn w:val="Normal"/>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2653">
      <w:marLeft w:val="0"/>
      <w:marRight w:val="0"/>
      <w:marTop w:val="0"/>
      <w:marBottom w:val="0"/>
      <w:divBdr>
        <w:top w:val="none" w:sz="0" w:space="0" w:color="auto"/>
        <w:left w:val="none" w:sz="0" w:space="0" w:color="auto"/>
        <w:bottom w:val="none" w:sz="0" w:space="0" w:color="auto"/>
        <w:right w:val="none" w:sz="0" w:space="0" w:color="auto"/>
      </w:divBdr>
      <w:divsChild>
        <w:div w:id="1563561835">
          <w:marLeft w:val="0"/>
          <w:marRight w:val="0"/>
          <w:marTop w:val="0"/>
          <w:marBottom w:val="0"/>
          <w:divBdr>
            <w:top w:val="none" w:sz="0" w:space="0" w:color="auto"/>
            <w:left w:val="none" w:sz="0" w:space="0" w:color="auto"/>
            <w:bottom w:val="none" w:sz="0" w:space="0" w:color="auto"/>
            <w:right w:val="none" w:sz="0" w:space="0" w:color="auto"/>
          </w:divBdr>
          <w:divsChild>
            <w:div w:id="1827669248">
              <w:marLeft w:val="0"/>
              <w:marRight w:val="0"/>
              <w:marTop w:val="0"/>
              <w:marBottom w:val="0"/>
              <w:divBdr>
                <w:top w:val="none" w:sz="0" w:space="0" w:color="auto"/>
                <w:left w:val="none" w:sz="0" w:space="0" w:color="auto"/>
                <w:bottom w:val="none" w:sz="0" w:space="0" w:color="auto"/>
                <w:right w:val="none" w:sz="0" w:space="0" w:color="auto"/>
              </w:divBdr>
              <w:divsChild>
                <w:div w:id="1599026860">
                  <w:marLeft w:val="0"/>
                  <w:marRight w:val="0"/>
                  <w:marTop w:val="0"/>
                  <w:marBottom w:val="0"/>
                  <w:divBdr>
                    <w:top w:val="none" w:sz="0" w:space="0" w:color="auto"/>
                    <w:left w:val="none" w:sz="0" w:space="0" w:color="auto"/>
                    <w:bottom w:val="none" w:sz="0" w:space="0" w:color="auto"/>
                    <w:right w:val="none" w:sz="0" w:space="0" w:color="auto"/>
                  </w:divBdr>
                  <w:divsChild>
                    <w:div w:id="1772431427">
                      <w:marLeft w:val="0"/>
                      <w:marRight w:val="0"/>
                      <w:marTop w:val="0"/>
                      <w:marBottom w:val="0"/>
                      <w:divBdr>
                        <w:top w:val="none" w:sz="0" w:space="0" w:color="auto"/>
                        <w:left w:val="none" w:sz="0" w:space="0" w:color="auto"/>
                        <w:bottom w:val="none" w:sz="0" w:space="0" w:color="auto"/>
                        <w:right w:val="none" w:sz="0" w:space="0" w:color="auto"/>
                      </w:divBdr>
                      <w:divsChild>
                        <w:div w:id="1249584473">
                          <w:marLeft w:val="0"/>
                          <w:marRight w:val="0"/>
                          <w:marTop w:val="0"/>
                          <w:marBottom w:val="0"/>
                          <w:divBdr>
                            <w:top w:val="none" w:sz="0" w:space="0" w:color="auto"/>
                            <w:left w:val="none" w:sz="0" w:space="0" w:color="auto"/>
                            <w:bottom w:val="none" w:sz="0" w:space="0" w:color="auto"/>
                            <w:right w:val="none" w:sz="0" w:space="0" w:color="auto"/>
                          </w:divBdr>
                          <w:divsChild>
                            <w:div w:id="19791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clicks.memberclicks-mail.net/wf/open?upn=G6Vlttu95-2BCXIaOKy-2B5c5R6IRYHufaJlxL2tKgZuCHnNxVl7QQ-2BEZQDY3LkNn5z9KHAkmh-2Bg9TDKPDlT-2BoY2bs9Jilydsh8VGCP8BLIuqzwYtlfcnvtTOFShpT6vo05npmQL2D3pXp664uLlaBcLpwR8lK2cPYgTLiQ-2BbnQZyV-2B01d9M6pr4h2Qjof0YohvGMwIOkvW9ENgJOSo6iKI5KaNlAtnxTxkAVmggDErNbQ2J3lHKSHc14dFKIJydr9Jyrvr3gbRiPlS2pgBd6JD8LY3W18eNlSjwlJQwKRXlAxqyt4kVUKIszL9f2810chZpELjg-2F-2FWxgHfwKZRF-2FH2o2Q-3D-3D" TargetMode="External"/><Relationship Id="rId4" Type="http://schemas.openxmlformats.org/officeDocument/2006/relationships/image" Target="https://s3.amazonaws.com/oasis-prod01-unlayer/1643724913799-measbo+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Quinn</dc:creator>
  <cp:keywords/>
  <dc:description/>
  <cp:lastModifiedBy>Joanne Allen</cp:lastModifiedBy>
  <cp:revision>2</cp:revision>
  <dcterms:created xsi:type="dcterms:W3CDTF">2023-08-07T15:46:00Z</dcterms:created>
  <dcterms:modified xsi:type="dcterms:W3CDTF">2023-08-07T15:46:00Z</dcterms:modified>
</cp:coreProperties>
</file>